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5C" w:rsidRPr="00B32815" w:rsidRDefault="005B3547" w:rsidP="00B32815">
      <w:pPr>
        <w:pStyle w:val="23"/>
        <w:shd w:val="clear" w:color="auto" w:fill="auto"/>
        <w:spacing w:line="240" w:lineRule="auto"/>
        <w:rPr>
          <w:sz w:val="30"/>
          <w:szCs w:val="30"/>
        </w:rPr>
      </w:pPr>
      <w:r w:rsidRPr="00B32815">
        <w:rPr>
          <w:sz w:val="30"/>
          <w:szCs w:val="30"/>
        </w:rPr>
        <w:t>ПОЛОЖЕНИЕ</w:t>
      </w:r>
    </w:p>
    <w:p w:rsidR="0036205C" w:rsidRDefault="005B3547" w:rsidP="00B32815">
      <w:pPr>
        <w:pStyle w:val="23"/>
        <w:shd w:val="clear" w:color="auto" w:fill="auto"/>
        <w:tabs>
          <w:tab w:val="left" w:pos="5245"/>
        </w:tabs>
        <w:spacing w:line="240" w:lineRule="auto"/>
        <w:ind w:right="4224"/>
        <w:rPr>
          <w:sz w:val="30"/>
          <w:szCs w:val="30"/>
        </w:rPr>
      </w:pPr>
      <w:r w:rsidRPr="00B32815">
        <w:rPr>
          <w:sz w:val="30"/>
          <w:szCs w:val="30"/>
        </w:rPr>
        <w:t xml:space="preserve">о проведении </w:t>
      </w:r>
      <w:r w:rsidR="00900043">
        <w:rPr>
          <w:sz w:val="30"/>
          <w:szCs w:val="30"/>
        </w:rPr>
        <w:t>районного</w:t>
      </w:r>
      <w:r w:rsidRPr="00B32815">
        <w:rPr>
          <w:sz w:val="30"/>
          <w:szCs w:val="30"/>
        </w:rPr>
        <w:t xml:space="preserve"> этапа </w:t>
      </w:r>
      <w:r w:rsidR="00B32815">
        <w:rPr>
          <w:sz w:val="30"/>
          <w:szCs w:val="30"/>
        </w:rPr>
        <w:t xml:space="preserve">республиканского конкурса «Лучшие практики </w:t>
      </w:r>
      <w:r w:rsidRPr="00B32815">
        <w:rPr>
          <w:sz w:val="30"/>
          <w:szCs w:val="30"/>
        </w:rPr>
        <w:t>реализации</w:t>
      </w:r>
      <w:r w:rsidR="00B32815">
        <w:rPr>
          <w:sz w:val="30"/>
          <w:szCs w:val="30"/>
        </w:rPr>
        <w:t xml:space="preserve"> образовательного проекта «Зеленые школы» в учреждениях образования»</w:t>
      </w:r>
    </w:p>
    <w:p w:rsidR="00B32815" w:rsidRPr="00B32815" w:rsidRDefault="00B32815" w:rsidP="00B32815">
      <w:pPr>
        <w:pStyle w:val="23"/>
        <w:shd w:val="clear" w:color="auto" w:fill="auto"/>
        <w:tabs>
          <w:tab w:val="left" w:pos="5245"/>
        </w:tabs>
        <w:spacing w:line="240" w:lineRule="auto"/>
        <w:ind w:right="4455"/>
        <w:rPr>
          <w:sz w:val="30"/>
          <w:szCs w:val="30"/>
        </w:rPr>
      </w:pPr>
    </w:p>
    <w:p w:rsidR="0036205C" w:rsidRPr="00B32815" w:rsidRDefault="005B3547" w:rsidP="00642061">
      <w:pPr>
        <w:pStyle w:val="23"/>
        <w:numPr>
          <w:ilvl w:val="0"/>
          <w:numId w:val="2"/>
        </w:numPr>
        <w:shd w:val="clear" w:color="auto" w:fill="auto"/>
        <w:tabs>
          <w:tab w:val="left" w:pos="4279"/>
        </w:tabs>
        <w:spacing w:line="240" w:lineRule="auto"/>
        <w:ind w:left="3402" w:hanging="283"/>
        <w:rPr>
          <w:sz w:val="30"/>
          <w:szCs w:val="30"/>
        </w:rPr>
      </w:pPr>
      <w:r w:rsidRPr="00B32815">
        <w:rPr>
          <w:sz w:val="30"/>
          <w:szCs w:val="30"/>
        </w:rPr>
        <w:t>ЦЕЛЬ И ЗАДАЧИ</w:t>
      </w:r>
    </w:p>
    <w:p w:rsidR="0036205C" w:rsidRPr="00B32815" w:rsidRDefault="00900043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Районный</w:t>
      </w:r>
      <w:r w:rsidR="005B3547" w:rsidRPr="00B32815">
        <w:rPr>
          <w:sz w:val="30"/>
          <w:szCs w:val="30"/>
        </w:rPr>
        <w:t xml:space="preserve"> э</w:t>
      </w:r>
      <w:r w:rsidR="00B32815">
        <w:rPr>
          <w:sz w:val="30"/>
          <w:szCs w:val="30"/>
        </w:rPr>
        <w:t>тап республиканского конкурса «</w:t>
      </w:r>
      <w:r w:rsidR="005B3547" w:rsidRPr="00B32815">
        <w:rPr>
          <w:sz w:val="30"/>
          <w:szCs w:val="30"/>
        </w:rPr>
        <w:t>Лучшие практики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="005B3547" w:rsidRPr="00B32815">
        <w:rPr>
          <w:sz w:val="30"/>
          <w:szCs w:val="30"/>
        </w:rPr>
        <w:t xml:space="preserve"> в учре</w:t>
      </w:r>
      <w:r w:rsidR="00B32815">
        <w:rPr>
          <w:sz w:val="30"/>
          <w:szCs w:val="30"/>
        </w:rPr>
        <w:t>ждениях образования»</w:t>
      </w:r>
      <w:r>
        <w:rPr>
          <w:sz w:val="30"/>
          <w:szCs w:val="30"/>
        </w:rPr>
        <w:t xml:space="preserve"> (далее –</w:t>
      </w:r>
      <w:r w:rsidR="005B3547" w:rsidRPr="00B32815">
        <w:rPr>
          <w:sz w:val="30"/>
          <w:szCs w:val="30"/>
        </w:rPr>
        <w:t xml:space="preserve"> конкурс) проводится с целью выявления и распространения успешного опыта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="005B3547" w:rsidRPr="00B32815">
        <w:rPr>
          <w:sz w:val="30"/>
          <w:szCs w:val="30"/>
        </w:rPr>
        <w:t>, совершенствования методической компетентности педагогических работников.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Задачи конкурса: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выявить эффективные практики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Pr="00B32815">
        <w:rPr>
          <w:sz w:val="30"/>
          <w:szCs w:val="30"/>
        </w:rPr>
        <w:t>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стимулировать методическую активность, развивать творческую инициативу педагогических работников по представлению опыта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Pr="00B32815">
        <w:rPr>
          <w:sz w:val="30"/>
          <w:szCs w:val="30"/>
        </w:rPr>
        <w:t>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стимулировать педагогических работников к совершенствованию деятельности по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Pr="00B32815">
        <w:rPr>
          <w:sz w:val="30"/>
          <w:szCs w:val="30"/>
        </w:rPr>
        <w:t>, развивать их профессиональный потенциал;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совершенствовать компетенции педагогических работников учреждений образования в области моделирования и проектирования системы работы по реализ</w:t>
      </w:r>
      <w:r w:rsidR="00B32815">
        <w:rPr>
          <w:sz w:val="30"/>
          <w:szCs w:val="30"/>
        </w:rPr>
        <w:t>ации образовательного проекта «Зеленые школы»</w:t>
      </w:r>
      <w:r w:rsidRPr="00B32815">
        <w:rPr>
          <w:sz w:val="30"/>
          <w:szCs w:val="30"/>
        </w:rPr>
        <w:t>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содействовать поддержке талантливых и компетентных специалистов.</w:t>
      </w:r>
    </w:p>
    <w:p w:rsidR="0036205C" w:rsidRPr="00B32815" w:rsidRDefault="005B3547" w:rsidP="00B32815">
      <w:pPr>
        <w:pStyle w:val="23"/>
        <w:numPr>
          <w:ilvl w:val="0"/>
          <w:numId w:val="2"/>
        </w:numPr>
        <w:shd w:val="clear" w:color="auto" w:fill="auto"/>
        <w:tabs>
          <w:tab w:val="left" w:pos="3963"/>
        </w:tabs>
        <w:spacing w:line="240" w:lineRule="auto"/>
        <w:ind w:left="3580"/>
        <w:rPr>
          <w:sz w:val="30"/>
          <w:szCs w:val="30"/>
        </w:rPr>
      </w:pPr>
      <w:r w:rsidRPr="00B32815">
        <w:rPr>
          <w:sz w:val="30"/>
          <w:szCs w:val="30"/>
        </w:rPr>
        <w:t>РУКОВОДСТВО</w:t>
      </w:r>
    </w:p>
    <w:p w:rsidR="000F79A8" w:rsidRDefault="007D358D" w:rsidP="007D358D">
      <w:pPr>
        <w:pStyle w:val="23"/>
        <w:shd w:val="clear" w:color="auto" w:fill="auto"/>
        <w:tabs>
          <w:tab w:val="left" w:pos="709"/>
        </w:tabs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32815" w:rsidRPr="00B32815">
        <w:rPr>
          <w:sz w:val="30"/>
          <w:szCs w:val="30"/>
        </w:rPr>
        <w:t>Общее руководство подготовкой и пр</w:t>
      </w:r>
      <w:r w:rsidR="00900043">
        <w:rPr>
          <w:sz w:val="30"/>
          <w:szCs w:val="30"/>
        </w:rPr>
        <w:t xml:space="preserve">оведением конкурса осуществляет </w:t>
      </w:r>
      <w:r w:rsidR="00B32815" w:rsidRPr="00B32815">
        <w:rPr>
          <w:sz w:val="30"/>
          <w:szCs w:val="30"/>
        </w:rPr>
        <w:t>государственное учреждение дополнительного образования «Оршанский районный эколого-биологический центр детей и молодёжи» (далее – ОРЭБЦДиМ).</w:t>
      </w:r>
    </w:p>
    <w:p w:rsidR="000F79A8" w:rsidRPr="000F79A8" w:rsidRDefault="000F79A8" w:rsidP="000F79A8"/>
    <w:p w:rsidR="0036205C" w:rsidRPr="000F79A8" w:rsidRDefault="000F79A8" w:rsidP="0092567E">
      <w:pPr>
        <w:pStyle w:val="aa"/>
        <w:numPr>
          <w:ilvl w:val="0"/>
          <w:numId w:val="2"/>
        </w:numPr>
        <w:tabs>
          <w:tab w:val="left" w:pos="426"/>
        </w:tabs>
        <w:ind w:hanging="578"/>
        <w:jc w:val="center"/>
        <w:rPr>
          <w:rFonts w:ascii="Times New Roman" w:hAnsi="Times New Roman" w:cs="Times New Roman"/>
          <w:sz w:val="30"/>
          <w:szCs w:val="30"/>
        </w:rPr>
      </w:pPr>
      <w:r w:rsidRPr="000F79A8">
        <w:rPr>
          <w:rFonts w:ascii="Times New Roman" w:hAnsi="Times New Roman" w:cs="Times New Roman"/>
          <w:sz w:val="30"/>
          <w:szCs w:val="30"/>
        </w:rPr>
        <w:t>УЧАСТНИКИ</w:t>
      </w:r>
    </w:p>
    <w:p w:rsidR="0036205C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В конкурсе </w:t>
      </w:r>
      <w:r w:rsidR="000203B7">
        <w:rPr>
          <w:sz w:val="30"/>
          <w:szCs w:val="30"/>
        </w:rPr>
        <w:t xml:space="preserve">принимают участие </w:t>
      </w:r>
      <w:r w:rsidRPr="00B32815">
        <w:rPr>
          <w:sz w:val="30"/>
          <w:szCs w:val="30"/>
        </w:rPr>
        <w:t>педагогические работники учреждений дошкольного образования, учреждений общего среднего образования, учреждений дополнительно</w:t>
      </w:r>
      <w:r w:rsidR="0000137E">
        <w:rPr>
          <w:sz w:val="30"/>
          <w:szCs w:val="30"/>
        </w:rPr>
        <w:t xml:space="preserve">го образования детей и молодежи, участвующих в реализации образовательного проекта </w:t>
      </w:r>
      <w:r w:rsidR="0000137E">
        <w:rPr>
          <w:sz w:val="30"/>
          <w:szCs w:val="30"/>
        </w:rPr>
        <w:lastRenderedPageBreak/>
        <w:t>«</w:t>
      </w:r>
      <w:r w:rsidR="0000137E" w:rsidRPr="0000137E">
        <w:rPr>
          <w:sz w:val="30"/>
          <w:szCs w:val="30"/>
        </w:rPr>
        <w:t>Зеленые школы»</w:t>
      </w:r>
      <w:r w:rsidR="0000137E">
        <w:rPr>
          <w:sz w:val="30"/>
          <w:szCs w:val="30"/>
        </w:rPr>
        <w:t>.</w:t>
      </w:r>
    </w:p>
    <w:p w:rsidR="0036205C" w:rsidRPr="00B32815" w:rsidRDefault="005B3547" w:rsidP="00B32815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567" w:firstLine="425"/>
        <w:jc w:val="center"/>
        <w:rPr>
          <w:sz w:val="30"/>
          <w:szCs w:val="30"/>
        </w:rPr>
      </w:pPr>
      <w:r w:rsidRPr="00B32815">
        <w:rPr>
          <w:sz w:val="30"/>
          <w:szCs w:val="30"/>
        </w:rPr>
        <w:t>УСЛОВИЯ ПРОВЕДЕНИЯ</w:t>
      </w:r>
    </w:p>
    <w:p w:rsidR="000F79A8" w:rsidRPr="00B32815" w:rsidRDefault="000F79A8" w:rsidP="00B32815">
      <w:pPr>
        <w:pStyle w:val="23"/>
        <w:shd w:val="clear" w:color="auto" w:fill="auto"/>
        <w:spacing w:line="240" w:lineRule="auto"/>
        <w:ind w:left="760" w:right="740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с </w:t>
      </w:r>
      <w:r w:rsidR="005C7D48">
        <w:rPr>
          <w:sz w:val="30"/>
          <w:szCs w:val="30"/>
        </w:rPr>
        <w:t>0</w:t>
      </w:r>
      <w:r>
        <w:rPr>
          <w:sz w:val="30"/>
          <w:szCs w:val="30"/>
        </w:rPr>
        <w:t>1 февраля</w:t>
      </w:r>
      <w:r w:rsidRPr="000F79A8">
        <w:rPr>
          <w:sz w:val="30"/>
          <w:szCs w:val="30"/>
        </w:rPr>
        <w:t xml:space="preserve"> по </w:t>
      </w:r>
      <w:r w:rsidR="00DE57B0">
        <w:rPr>
          <w:sz w:val="30"/>
          <w:szCs w:val="30"/>
        </w:rPr>
        <w:t>23 сентября</w:t>
      </w:r>
      <w:r>
        <w:rPr>
          <w:sz w:val="30"/>
          <w:szCs w:val="30"/>
        </w:rPr>
        <w:t xml:space="preserve"> 2024 года.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Номинации конкурса:</w:t>
      </w:r>
    </w:p>
    <w:p w:rsidR="0036205C" w:rsidRPr="00B94CAB" w:rsidRDefault="00B32815" w:rsidP="00B32815">
      <w:pPr>
        <w:pStyle w:val="23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firstLine="760"/>
        <w:jc w:val="both"/>
        <w:rPr>
          <w:i/>
          <w:sz w:val="30"/>
          <w:szCs w:val="30"/>
        </w:rPr>
      </w:pPr>
      <w:r w:rsidRPr="00B94CAB">
        <w:rPr>
          <w:i/>
          <w:sz w:val="30"/>
          <w:szCs w:val="30"/>
        </w:rPr>
        <w:t>Номинация «</w:t>
      </w:r>
      <w:r w:rsidR="005B3547" w:rsidRPr="00B94CAB">
        <w:rPr>
          <w:i/>
          <w:sz w:val="30"/>
          <w:szCs w:val="30"/>
        </w:rPr>
        <w:t>Экологический проект</w:t>
      </w:r>
      <w:r w:rsidRPr="00B94CAB">
        <w:rPr>
          <w:i/>
          <w:sz w:val="30"/>
          <w:szCs w:val="30"/>
        </w:rPr>
        <w:t>».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Для участия в номинации предоставляется проект, реализованный (реализующийся) в учреждении образования по одному или нескольким направле</w:t>
      </w:r>
      <w:r w:rsidR="00B32815">
        <w:rPr>
          <w:sz w:val="30"/>
          <w:szCs w:val="30"/>
        </w:rPr>
        <w:t>ниям образовательного проекта «</w:t>
      </w:r>
      <w:r w:rsidRPr="00B32815">
        <w:rPr>
          <w:sz w:val="30"/>
          <w:szCs w:val="30"/>
        </w:rPr>
        <w:t>Зеленые школы</w:t>
      </w:r>
      <w:r w:rsidR="00B32815">
        <w:rPr>
          <w:sz w:val="30"/>
          <w:szCs w:val="30"/>
        </w:rPr>
        <w:t>»</w:t>
      </w:r>
      <w:r w:rsidRPr="00B32815">
        <w:rPr>
          <w:sz w:val="30"/>
          <w:szCs w:val="30"/>
        </w:rPr>
        <w:t>.</w:t>
      </w:r>
    </w:p>
    <w:p w:rsidR="000F79A8" w:rsidRDefault="005B3547" w:rsidP="000F79A8">
      <w:pPr>
        <w:pStyle w:val="23"/>
        <w:shd w:val="clear" w:color="auto" w:fill="auto"/>
        <w:spacing w:line="240" w:lineRule="auto"/>
        <w:ind w:left="760" w:right="4257"/>
        <w:rPr>
          <w:sz w:val="30"/>
          <w:szCs w:val="30"/>
        </w:rPr>
      </w:pPr>
      <w:r w:rsidRPr="00B32815">
        <w:rPr>
          <w:sz w:val="30"/>
          <w:szCs w:val="30"/>
        </w:rPr>
        <w:t>Структура пр</w:t>
      </w:r>
      <w:r w:rsidR="000F79A8">
        <w:rPr>
          <w:sz w:val="30"/>
          <w:szCs w:val="30"/>
        </w:rPr>
        <w:t xml:space="preserve">оекта: </w:t>
      </w:r>
    </w:p>
    <w:p w:rsidR="0036205C" w:rsidRPr="00B32815" w:rsidRDefault="000F79A8" w:rsidP="000F79A8">
      <w:pPr>
        <w:pStyle w:val="23"/>
        <w:shd w:val="clear" w:color="auto" w:fill="auto"/>
        <w:spacing w:line="240" w:lineRule="auto"/>
        <w:ind w:left="760" w:right="4257"/>
        <w:rPr>
          <w:sz w:val="30"/>
          <w:szCs w:val="30"/>
        </w:rPr>
      </w:pPr>
      <w:r>
        <w:rPr>
          <w:sz w:val="30"/>
          <w:szCs w:val="30"/>
        </w:rPr>
        <w:t xml:space="preserve">титульный лист (согласно </w:t>
      </w:r>
      <w:r w:rsidR="005B3547" w:rsidRPr="00B32815">
        <w:rPr>
          <w:sz w:val="30"/>
          <w:szCs w:val="30"/>
        </w:rPr>
        <w:t>п.5</w:t>
      </w:r>
      <w:r w:rsidR="007C4091">
        <w:rPr>
          <w:sz w:val="30"/>
          <w:szCs w:val="30"/>
        </w:rPr>
        <w:t>); паспорт проекта (Приложение</w:t>
      </w:r>
      <w:r w:rsidR="005B3547" w:rsidRPr="00B32815">
        <w:rPr>
          <w:sz w:val="30"/>
          <w:szCs w:val="30"/>
        </w:rPr>
        <w:t>); список литературы;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приложения (могут содержать: методические разработки; структуру раздаточных материалов; тематику/ примерную структуру/ тираж печатных материалов; перечень/ структуру создаваемых </w:t>
      </w:r>
      <w:r w:rsidR="000F79A8" w:rsidRPr="00B32815">
        <w:rPr>
          <w:sz w:val="30"/>
          <w:szCs w:val="30"/>
        </w:rPr>
        <w:t>интернет-ресурсов</w:t>
      </w:r>
      <w:r w:rsidRPr="00B32815">
        <w:rPr>
          <w:sz w:val="30"/>
          <w:szCs w:val="30"/>
        </w:rPr>
        <w:t>; примерную структуру/ объем/ методику/ инструментарий/ исследования; тематику/ примерную программу конференций/ круглых столов).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Критерии оценки проектов в номинации: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актуальность;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оригинальность, новизна;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качество содержания;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качество оформления.</w:t>
      </w:r>
    </w:p>
    <w:p w:rsidR="00326A90" w:rsidRPr="00B94CAB" w:rsidRDefault="00326A90" w:rsidP="00B32815">
      <w:pPr>
        <w:pStyle w:val="23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firstLine="760"/>
        <w:jc w:val="both"/>
        <w:rPr>
          <w:i/>
          <w:sz w:val="30"/>
          <w:szCs w:val="30"/>
        </w:rPr>
      </w:pPr>
      <w:r w:rsidRPr="00B94CAB">
        <w:rPr>
          <w:i/>
          <w:sz w:val="30"/>
          <w:szCs w:val="30"/>
        </w:rPr>
        <w:t>Номинация «</w:t>
      </w:r>
      <w:r w:rsidR="005B3547" w:rsidRPr="00B94CAB">
        <w:rPr>
          <w:i/>
          <w:sz w:val="30"/>
          <w:szCs w:val="30"/>
        </w:rPr>
        <w:t>Модель экологического воспитания</w:t>
      </w:r>
      <w:r w:rsidRPr="00B94CAB">
        <w:rPr>
          <w:i/>
          <w:sz w:val="30"/>
          <w:szCs w:val="30"/>
        </w:rPr>
        <w:t>».</w:t>
      </w:r>
    </w:p>
    <w:p w:rsidR="00326A90" w:rsidRDefault="005B3547" w:rsidP="00326A90">
      <w:pPr>
        <w:pStyle w:val="23"/>
        <w:shd w:val="clear" w:color="auto" w:fill="auto"/>
        <w:tabs>
          <w:tab w:val="left" w:pos="1354"/>
        </w:tabs>
        <w:spacing w:line="240" w:lineRule="auto"/>
        <w:ind w:firstLine="760"/>
        <w:jc w:val="both"/>
        <w:rPr>
          <w:sz w:val="30"/>
          <w:szCs w:val="30"/>
        </w:rPr>
      </w:pPr>
      <w:r w:rsidRPr="00326A90">
        <w:rPr>
          <w:sz w:val="30"/>
          <w:szCs w:val="30"/>
        </w:rPr>
        <w:t>Для участия в номинации предоставляется разработка модели (системы работы) экологического воспитания в учреждении образования в условиях реализ</w:t>
      </w:r>
      <w:r w:rsidR="00326A90">
        <w:rPr>
          <w:sz w:val="30"/>
          <w:szCs w:val="30"/>
        </w:rPr>
        <w:t>ации образовательного проекта «</w:t>
      </w:r>
      <w:r w:rsidRPr="00326A90">
        <w:rPr>
          <w:sz w:val="30"/>
          <w:szCs w:val="30"/>
        </w:rPr>
        <w:t>Зеленые школы</w:t>
      </w:r>
      <w:r w:rsidR="00326A90">
        <w:rPr>
          <w:sz w:val="30"/>
          <w:szCs w:val="30"/>
        </w:rPr>
        <w:t>»</w:t>
      </w:r>
      <w:r w:rsidRPr="00326A90">
        <w:rPr>
          <w:sz w:val="30"/>
          <w:szCs w:val="30"/>
        </w:rPr>
        <w:t xml:space="preserve">. Структура модели: </w:t>
      </w:r>
    </w:p>
    <w:p w:rsidR="0036205C" w:rsidRPr="00326A90" w:rsidRDefault="005B3547" w:rsidP="00326A90">
      <w:pPr>
        <w:pStyle w:val="23"/>
        <w:shd w:val="clear" w:color="auto" w:fill="auto"/>
        <w:tabs>
          <w:tab w:val="left" w:pos="1354"/>
        </w:tabs>
        <w:spacing w:line="240" w:lineRule="auto"/>
        <w:ind w:firstLine="760"/>
        <w:jc w:val="both"/>
        <w:rPr>
          <w:sz w:val="30"/>
          <w:szCs w:val="30"/>
        </w:rPr>
      </w:pPr>
      <w:r w:rsidRPr="00326A90">
        <w:rPr>
          <w:sz w:val="30"/>
          <w:szCs w:val="30"/>
        </w:rPr>
        <w:t>титульный лист (согласно п.5);</w:t>
      </w:r>
    </w:p>
    <w:p w:rsidR="00326A90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пояснительная записка (актуальность, новизна, цель, задачи); </w:t>
      </w:r>
      <w:r w:rsidR="00326A90">
        <w:rPr>
          <w:sz w:val="30"/>
          <w:szCs w:val="30"/>
        </w:rPr>
        <w:t xml:space="preserve">  </w:t>
      </w:r>
    </w:p>
    <w:p w:rsidR="0036205C" w:rsidRPr="00B32815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основная часть (раскрытие содержания компонентов модели (системы работы));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заключение (показатели эффективности данной модели, перспективы реализации);</w:t>
      </w:r>
    </w:p>
    <w:p w:rsidR="0036205C" w:rsidRPr="00B32815" w:rsidRDefault="00326A90" w:rsidP="00326A90">
      <w:pPr>
        <w:pStyle w:val="23"/>
        <w:shd w:val="clear" w:color="auto" w:fill="auto"/>
        <w:spacing w:line="240" w:lineRule="auto"/>
        <w:ind w:left="760" w:right="4030"/>
        <w:rPr>
          <w:sz w:val="30"/>
          <w:szCs w:val="30"/>
        </w:rPr>
      </w:pPr>
      <w:r>
        <w:rPr>
          <w:sz w:val="30"/>
          <w:szCs w:val="30"/>
        </w:rPr>
        <w:t xml:space="preserve">приложения (по </w:t>
      </w:r>
      <w:r w:rsidR="005B3547" w:rsidRPr="00B32815">
        <w:rPr>
          <w:sz w:val="30"/>
          <w:szCs w:val="30"/>
        </w:rPr>
        <w:t>необходимости); список литературы.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Критерии оценки модели в номинации: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актуальность;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оригинальность, новизна;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полнота описания компонентов модели;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lastRenderedPageBreak/>
        <w:t>качество содержания;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качество оформления.</w:t>
      </w:r>
    </w:p>
    <w:p w:rsidR="0036205C" w:rsidRPr="00B94CAB" w:rsidRDefault="00326A90" w:rsidP="00B32815">
      <w:pPr>
        <w:pStyle w:val="23"/>
        <w:numPr>
          <w:ilvl w:val="1"/>
          <w:numId w:val="2"/>
        </w:numPr>
        <w:shd w:val="clear" w:color="auto" w:fill="auto"/>
        <w:tabs>
          <w:tab w:val="left" w:pos="1365"/>
        </w:tabs>
        <w:spacing w:line="240" w:lineRule="auto"/>
        <w:ind w:firstLine="760"/>
        <w:jc w:val="both"/>
        <w:rPr>
          <w:i/>
          <w:sz w:val="30"/>
          <w:szCs w:val="30"/>
        </w:rPr>
      </w:pPr>
      <w:r w:rsidRPr="00B94CAB">
        <w:rPr>
          <w:i/>
          <w:sz w:val="30"/>
          <w:szCs w:val="30"/>
        </w:rPr>
        <w:t>Номинация «Экологический журнал».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Для участия в номинации предоставляется журнал, содержащий краткое описание жизни и деятельности учащихся в условиях реализ</w:t>
      </w:r>
      <w:r w:rsidR="00326A90">
        <w:rPr>
          <w:sz w:val="30"/>
          <w:szCs w:val="30"/>
        </w:rPr>
        <w:t>ации образовательного проекта «Зеленые школы»</w:t>
      </w:r>
      <w:r w:rsidRPr="00B32815">
        <w:rPr>
          <w:sz w:val="30"/>
          <w:szCs w:val="30"/>
        </w:rPr>
        <w:t>.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Критерии оценки журнала в номинации: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полнота раскрытия темы (соответствие материалов журнала тема</w:t>
      </w:r>
      <w:r w:rsidR="00326A90">
        <w:rPr>
          <w:sz w:val="30"/>
          <w:szCs w:val="30"/>
        </w:rPr>
        <w:t>тике образовательного проекта «Зеленые школы»</w:t>
      </w:r>
      <w:r w:rsidRPr="00B32815">
        <w:rPr>
          <w:sz w:val="30"/>
          <w:szCs w:val="30"/>
        </w:rPr>
        <w:t>, последовательность раскрытия темы);</w:t>
      </w:r>
    </w:p>
    <w:p w:rsidR="0036205C" w:rsidRPr="00B32815" w:rsidRDefault="005B3547" w:rsidP="00B32815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оригинальность названия;</w:t>
      </w:r>
    </w:p>
    <w:p w:rsidR="00B42BA9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оригинальность рубрик журнала (жанровое разнообразие текстов в рамках публицистического стиля (заметки, очерки, эссе, интервью и т.д.)); </w:t>
      </w:r>
    </w:p>
    <w:p w:rsidR="00326A90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качество изложения содержания; </w:t>
      </w:r>
    </w:p>
    <w:p w:rsidR="00B42BA9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 xml:space="preserve">общая грамотность; </w:t>
      </w:r>
    </w:p>
    <w:p w:rsidR="0036205C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качество оформления.</w:t>
      </w:r>
    </w:p>
    <w:p w:rsidR="00326A90" w:rsidRPr="00B32815" w:rsidRDefault="00326A90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</w:p>
    <w:p w:rsidR="00326A90" w:rsidRDefault="005B3547" w:rsidP="00B32815">
      <w:pPr>
        <w:pStyle w:val="23"/>
        <w:numPr>
          <w:ilvl w:val="0"/>
          <w:numId w:val="2"/>
        </w:numPr>
        <w:shd w:val="clear" w:color="auto" w:fill="auto"/>
        <w:tabs>
          <w:tab w:val="left" w:pos="2194"/>
          <w:tab w:val="left" w:pos="2194"/>
        </w:tabs>
        <w:spacing w:line="240" w:lineRule="auto"/>
        <w:ind w:firstLine="1860"/>
        <w:rPr>
          <w:sz w:val="30"/>
          <w:szCs w:val="30"/>
        </w:rPr>
      </w:pPr>
      <w:r w:rsidRPr="00B32815">
        <w:rPr>
          <w:sz w:val="30"/>
          <w:szCs w:val="30"/>
        </w:rPr>
        <w:t xml:space="preserve">ОФОРМЛЕНИЕ КОНКУРСНЫХ МАТЕРИАЛОВ </w:t>
      </w:r>
    </w:p>
    <w:p w:rsidR="0036205C" w:rsidRPr="00B32815" w:rsidRDefault="005B3547" w:rsidP="00326A90">
      <w:pPr>
        <w:pStyle w:val="23"/>
        <w:shd w:val="clear" w:color="auto" w:fill="auto"/>
        <w:tabs>
          <w:tab w:val="left" w:pos="2194"/>
          <w:tab w:val="left" w:pos="2194"/>
        </w:tabs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B32815">
        <w:rPr>
          <w:sz w:val="30"/>
          <w:szCs w:val="30"/>
        </w:rPr>
        <w:t xml:space="preserve">Материалы обязательно должны содержать титульный лист с </w:t>
      </w:r>
      <w:r w:rsidR="00326A90">
        <w:rPr>
          <w:sz w:val="30"/>
          <w:szCs w:val="30"/>
        </w:rPr>
        <w:t xml:space="preserve">указанием: </w:t>
      </w:r>
      <w:r w:rsidRPr="00B32815">
        <w:rPr>
          <w:sz w:val="30"/>
          <w:szCs w:val="30"/>
        </w:rPr>
        <w:t>наименование вышестоящих органов образования (по</w:t>
      </w:r>
      <w:r w:rsidR="00326A90">
        <w:rPr>
          <w:sz w:val="30"/>
          <w:szCs w:val="30"/>
        </w:rPr>
        <w:t xml:space="preserve"> </w:t>
      </w:r>
      <w:r w:rsidRPr="00B32815">
        <w:rPr>
          <w:sz w:val="30"/>
          <w:szCs w:val="30"/>
        </w:rPr>
        <w:t>подчиненности учреждения); полное наименование учреждения образования (согласно уставу); название конкурса, номинации, темы проекта / название модели / альманаха (журнала); информацию об авторе (-ах) материала (фамилия, имя, отчество, должность); населенный пункт и год написания работы.</w:t>
      </w:r>
      <w:proofErr w:type="gramEnd"/>
    </w:p>
    <w:p w:rsidR="0036205C" w:rsidRDefault="005B3547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Каждая конкурсная работа оформляется в соответствии со следующими тех</w:t>
      </w:r>
      <w:r w:rsidR="00163D71">
        <w:rPr>
          <w:sz w:val="30"/>
          <w:szCs w:val="30"/>
        </w:rPr>
        <w:t>ническими требованиями: формат – А</w:t>
      </w:r>
      <w:proofErr w:type="gramStart"/>
      <w:r w:rsidR="00163D71">
        <w:rPr>
          <w:sz w:val="30"/>
          <w:szCs w:val="30"/>
        </w:rPr>
        <w:t>4</w:t>
      </w:r>
      <w:proofErr w:type="gramEnd"/>
      <w:r w:rsidR="00163D71">
        <w:rPr>
          <w:sz w:val="30"/>
          <w:szCs w:val="30"/>
        </w:rPr>
        <w:t>, шрифт –</w:t>
      </w:r>
      <w:r w:rsidRPr="00B32815">
        <w:rPr>
          <w:sz w:val="30"/>
          <w:szCs w:val="30"/>
        </w:rPr>
        <w:t xml:space="preserve"> </w:t>
      </w:r>
      <w:r w:rsidRPr="00B32815">
        <w:rPr>
          <w:sz w:val="30"/>
          <w:szCs w:val="30"/>
          <w:lang w:val="en-US" w:eastAsia="en-US" w:bidi="en-US"/>
        </w:rPr>
        <w:t>Times</w:t>
      </w:r>
      <w:r w:rsidRPr="00B32815">
        <w:rPr>
          <w:sz w:val="30"/>
          <w:szCs w:val="30"/>
          <w:lang w:eastAsia="en-US" w:bidi="en-US"/>
        </w:rPr>
        <w:t xml:space="preserve"> </w:t>
      </w:r>
      <w:r w:rsidRPr="00B32815">
        <w:rPr>
          <w:sz w:val="30"/>
          <w:szCs w:val="30"/>
          <w:lang w:val="en-US" w:eastAsia="en-US" w:bidi="en-US"/>
        </w:rPr>
        <w:t>New</w:t>
      </w:r>
      <w:r w:rsidRPr="00B32815">
        <w:rPr>
          <w:sz w:val="30"/>
          <w:szCs w:val="30"/>
          <w:lang w:eastAsia="en-US" w:bidi="en-US"/>
        </w:rPr>
        <w:t xml:space="preserve"> </w:t>
      </w:r>
      <w:r w:rsidRPr="00B32815">
        <w:rPr>
          <w:sz w:val="30"/>
          <w:szCs w:val="30"/>
          <w:lang w:val="en-US" w:eastAsia="en-US" w:bidi="en-US"/>
        </w:rPr>
        <w:t>Roman</w:t>
      </w:r>
      <w:r w:rsidRPr="00B32815">
        <w:rPr>
          <w:sz w:val="30"/>
          <w:szCs w:val="30"/>
          <w:lang w:eastAsia="en-US" w:bidi="en-US"/>
        </w:rPr>
        <w:t xml:space="preserve">, </w:t>
      </w:r>
      <w:r w:rsidR="00163D71">
        <w:rPr>
          <w:sz w:val="30"/>
          <w:szCs w:val="30"/>
        </w:rPr>
        <w:t>размер – 14; поля справа – 10 мм, слева –</w:t>
      </w:r>
      <w:r w:rsidRPr="00B32815">
        <w:rPr>
          <w:sz w:val="30"/>
          <w:szCs w:val="30"/>
        </w:rPr>
        <w:t xml:space="preserve"> 30 мм, сверху и сн</w:t>
      </w:r>
      <w:r w:rsidR="00163D71">
        <w:rPr>
          <w:sz w:val="30"/>
          <w:szCs w:val="30"/>
        </w:rPr>
        <w:t>изу – 20 мм; нумерация страниц –</w:t>
      </w:r>
      <w:r w:rsidRPr="00B32815">
        <w:rPr>
          <w:sz w:val="30"/>
          <w:szCs w:val="30"/>
        </w:rPr>
        <w:t xml:space="preserve"> снизу по центру.</w:t>
      </w:r>
    </w:p>
    <w:p w:rsidR="00326A90" w:rsidRPr="00B32815" w:rsidRDefault="00326A90" w:rsidP="00326A90">
      <w:pPr>
        <w:pStyle w:val="23"/>
        <w:shd w:val="clear" w:color="auto" w:fill="auto"/>
        <w:spacing w:line="240" w:lineRule="auto"/>
        <w:ind w:firstLine="760"/>
        <w:jc w:val="both"/>
        <w:rPr>
          <w:sz w:val="30"/>
          <w:szCs w:val="30"/>
        </w:rPr>
      </w:pPr>
    </w:p>
    <w:p w:rsidR="0036205C" w:rsidRDefault="005B3547" w:rsidP="005C7D48">
      <w:pPr>
        <w:pStyle w:val="23"/>
        <w:numPr>
          <w:ilvl w:val="0"/>
          <w:numId w:val="2"/>
        </w:numPr>
        <w:shd w:val="clear" w:color="auto" w:fill="auto"/>
        <w:tabs>
          <w:tab w:val="left" w:pos="3430"/>
        </w:tabs>
        <w:spacing w:line="240" w:lineRule="auto"/>
        <w:ind w:left="3060"/>
        <w:jc w:val="both"/>
        <w:rPr>
          <w:sz w:val="30"/>
          <w:szCs w:val="30"/>
        </w:rPr>
      </w:pPr>
      <w:r w:rsidRPr="00B32815">
        <w:rPr>
          <w:sz w:val="30"/>
          <w:szCs w:val="30"/>
        </w:rPr>
        <w:t>ПОДВЕДЕНИЕ ИТОГОВ</w:t>
      </w:r>
    </w:p>
    <w:p w:rsidR="005C7D48" w:rsidRPr="005C7D48" w:rsidRDefault="005C7D48" w:rsidP="005C7D48">
      <w:pPr>
        <w:ind w:firstLine="740"/>
        <w:jc w:val="both"/>
        <w:rPr>
          <w:rFonts w:ascii="Times New Roman" w:hAnsi="Times New Roman" w:cs="Times New Roman"/>
          <w:color w:val="1D1D1D"/>
          <w:sz w:val="30"/>
          <w:szCs w:val="30"/>
        </w:rPr>
      </w:pPr>
      <w:r w:rsidRPr="005C7D48">
        <w:rPr>
          <w:rFonts w:ascii="Times New Roman" w:hAnsi="Times New Roman" w:cs="Times New Roman"/>
          <w:color w:val="1D1D1D"/>
          <w:sz w:val="30"/>
          <w:szCs w:val="30"/>
        </w:rPr>
        <w:t>Конкур</w:t>
      </w:r>
      <w:r w:rsidR="00DE57B0">
        <w:rPr>
          <w:rFonts w:ascii="Times New Roman" w:hAnsi="Times New Roman" w:cs="Times New Roman"/>
          <w:color w:val="1D1D1D"/>
          <w:sz w:val="30"/>
          <w:szCs w:val="30"/>
        </w:rPr>
        <w:t>сные работы предоставляются до 23 сентября</w:t>
      </w:r>
      <w:r>
        <w:rPr>
          <w:rFonts w:ascii="Times New Roman" w:hAnsi="Times New Roman" w:cs="Times New Roman"/>
          <w:color w:val="1D1D1D"/>
          <w:sz w:val="30"/>
          <w:szCs w:val="30"/>
        </w:rPr>
        <w:t xml:space="preserve"> 2024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года на адрес электронной почты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ab/>
      </w:r>
      <w:hyperlink r:id="rId8" w:history="1">
        <w:r w:rsidRPr="005C7D48">
          <w:rPr>
            <w:rFonts w:ascii="Times New Roman" w:hAnsi="Times New Roman" w:cs="Times New Roman"/>
            <w:color w:val="0000FF" w:themeColor="hyperlink"/>
            <w:sz w:val="30"/>
            <w:szCs w:val="30"/>
            <w:u w:val="single"/>
          </w:rPr>
          <w:t>ecocenter.orsha@goroo-orsha.by</w:t>
        </w:r>
      </w:hyperlink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с пометкой: «Зеленые школы».</w:t>
      </w:r>
    </w:p>
    <w:p w:rsidR="005C7D48" w:rsidRPr="005C7D48" w:rsidRDefault="005C7D48" w:rsidP="005C7D48">
      <w:pPr>
        <w:ind w:firstLine="740"/>
        <w:jc w:val="both"/>
        <w:rPr>
          <w:rFonts w:ascii="Times New Roman" w:hAnsi="Times New Roman" w:cs="Times New Roman"/>
          <w:color w:val="1D1D1D"/>
          <w:sz w:val="30"/>
          <w:szCs w:val="30"/>
        </w:rPr>
      </w:pP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Оценка конкурсных работ </w:t>
      </w:r>
      <w:r w:rsidR="00DE57B0">
        <w:rPr>
          <w:rFonts w:ascii="Times New Roman" w:hAnsi="Times New Roman" w:cs="Times New Roman"/>
          <w:color w:val="1D1D1D"/>
          <w:sz w:val="30"/>
          <w:szCs w:val="30"/>
        </w:rPr>
        <w:t>проводится с 24 по 27 сентября</w:t>
      </w:r>
      <w:r>
        <w:rPr>
          <w:rFonts w:ascii="Times New Roman" w:hAnsi="Times New Roman" w:cs="Times New Roman"/>
          <w:color w:val="1D1D1D"/>
          <w:sz w:val="30"/>
          <w:szCs w:val="30"/>
        </w:rPr>
        <w:t xml:space="preserve"> 2024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года. По итогам </w:t>
      </w:r>
      <w:r w:rsidR="00DE57B0">
        <w:rPr>
          <w:rFonts w:ascii="Times New Roman" w:hAnsi="Times New Roman" w:cs="Times New Roman"/>
          <w:color w:val="1D1D1D"/>
          <w:sz w:val="30"/>
          <w:szCs w:val="30"/>
        </w:rPr>
        <w:t>районного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этапа</w:t>
      </w:r>
      <w:r>
        <w:rPr>
          <w:rFonts w:ascii="Times New Roman" w:hAnsi="Times New Roman" w:cs="Times New Roman"/>
          <w:color w:val="1D1D1D"/>
          <w:sz w:val="30"/>
          <w:szCs w:val="30"/>
        </w:rPr>
        <w:t xml:space="preserve"> конкурса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победители награждаются дипломами ОРЭБЦДиМ.</w:t>
      </w:r>
    </w:p>
    <w:p w:rsidR="005C7D48" w:rsidRPr="005C7D48" w:rsidRDefault="005C7D48" w:rsidP="005C7D48">
      <w:pPr>
        <w:ind w:firstLine="740"/>
        <w:jc w:val="both"/>
        <w:rPr>
          <w:rFonts w:ascii="Times New Roman" w:hAnsi="Times New Roman" w:cs="Times New Roman"/>
          <w:color w:val="1D1D1D"/>
          <w:sz w:val="30"/>
          <w:szCs w:val="30"/>
        </w:rPr>
      </w:pPr>
      <w:r w:rsidRPr="005C7D48">
        <w:rPr>
          <w:rFonts w:ascii="Times New Roman" w:hAnsi="Times New Roman" w:cs="Times New Roman"/>
          <w:color w:val="1D1D1D"/>
          <w:sz w:val="30"/>
          <w:szCs w:val="30"/>
        </w:rPr>
        <w:t>Конкурсные</w:t>
      </w:r>
      <w:r w:rsidR="00DE57B0">
        <w:rPr>
          <w:rFonts w:ascii="Times New Roman" w:hAnsi="Times New Roman" w:cs="Times New Roman"/>
          <w:color w:val="1D1D1D"/>
          <w:sz w:val="30"/>
          <w:szCs w:val="30"/>
        </w:rPr>
        <w:t xml:space="preserve"> работы, предоставленные после 24 сентября</w:t>
      </w:r>
      <w:r>
        <w:rPr>
          <w:rFonts w:ascii="Times New Roman" w:hAnsi="Times New Roman" w:cs="Times New Roman"/>
          <w:color w:val="1D1D1D"/>
          <w:sz w:val="30"/>
          <w:szCs w:val="30"/>
        </w:rPr>
        <w:t xml:space="preserve"> 2024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года,  не рассматриваются.</w:t>
      </w:r>
    </w:p>
    <w:p w:rsidR="005C7D48" w:rsidRDefault="005C7D48" w:rsidP="005C7D48">
      <w:pPr>
        <w:ind w:firstLine="740"/>
        <w:jc w:val="both"/>
        <w:rPr>
          <w:rFonts w:ascii="Times New Roman" w:hAnsi="Times New Roman" w:cs="Times New Roman"/>
          <w:color w:val="1D1D1D"/>
          <w:sz w:val="30"/>
          <w:szCs w:val="30"/>
        </w:rPr>
      </w:pPr>
      <w:r w:rsidRPr="005C7D48">
        <w:rPr>
          <w:rFonts w:ascii="Times New Roman" w:hAnsi="Times New Roman" w:cs="Times New Roman"/>
          <w:color w:val="1D1D1D"/>
          <w:sz w:val="30"/>
          <w:szCs w:val="30"/>
        </w:rPr>
        <w:lastRenderedPageBreak/>
        <w:t xml:space="preserve">Лучшие работы рекомендуются для участия в областном этапе </w:t>
      </w:r>
      <w:r>
        <w:rPr>
          <w:rFonts w:ascii="Times New Roman" w:hAnsi="Times New Roman" w:cs="Times New Roman"/>
          <w:color w:val="1D1D1D"/>
          <w:sz w:val="30"/>
          <w:szCs w:val="30"/>
        </w:rPr>
        <w:t xml:space="preserve"> республиканского 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>конкурса «Лучшие практики реализации образовательного проекта «Зеленые школы» в учреждениях образования» и направляются учреждениями образования в об</w:t>
      </w:r>
      <w:r>
        <w:rPr>
          <w:rFonts w:ascii="Times New Roman" w:hAnsi="Times New Roman" w:cs="Times New Roman"/>
          <w:color w:val="1D1D1D"/>
          <w:sz w:val="30"/>
          <w:szCs w:val="30"/>
        </w:rPr>
        <w:t>ластной оргкомитет конкурса до 14 октября 2024</w:t>
      </w:r>
      <w:r w:rsidRPr="005C7D48">
        <w:rPr>
          <w:rFonts w:ascii="Times New Roman" w:hAnsi="Times New Roman" w:cs="Times New Roman"/>
          <w:color w:val="1D1D1D"/>
          <w:sz w:val="30"/>
          <w:szCs w:val="30"/>
        </w:rPr>
        <w:t xml:space="preserve"> года.</w:t>
      </w:r>
    </w:p>
    <w:p w:rsidR="00642061" w:rsidRPr="005C7D48" w:rsidRDefault="00642061" w:rsidP="005C7D48">
      <w:pPr>
        <w:ind w:firstLine="740"/>
        <w:jc w:val="both"/>
        <w:rPr>
          <w:rFonts w:ascii="Times New Roman" w:hAnsi="Times New Roman" w:cs="Times New Roman"/>
          <w:color w:val="1D1D1D"/>
          <w:sz w:val="30"/>
          <w:szCs w:val="30"/>
        </w:rPr>
      </w:pPr>
    </w:p>
    <w:p w:rsidR="005C7D48" w:rsidRPr="005C7D48" w:rsidRDefault="005C7D48" w:rsidP="005C7D48">
      <w:pPr>
        <w:ind w:firstLine="740"/>
        <w:rPr>
          <w:rFonts w:ascii="Times New Roman" w:hAnsi="Times New Roman" w:cs="Times New Roman"/>
          <w:color w:val="1D1D1D"/>
          <w:sz w:val="30"/>
          <w:szCs w:val="30"/>
        </w:rPr>
      </w:pPr>
    </w:p>
    <w:p w:rsidR="005C7D48" w:rsidRDefault="00B94CAB" w:rsidP="00642061">
      <w:pPr>
        <w:pStyle w:val="23"/>
        <w:shd w:val="clear" w:color="auto" w:fill="auto"/>
        <w:tabs>
          <w:tab w:val="left" w:pos="3430"/>
        </w:tabs>
        <w:spacing w:line="24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642061" w:rsidRDefault="00642061" w:rsidP="00642061">
      <w:pPr>
        <w:pStyle w:val="23"/>
        <w:shd w:val="clear" w:color="auto" w:fill="auto"/>
        <w:tabs>
          <w:tab w:val="left" w:pos="3430"/>
        </w:tabs>
        <w:spacing w:line="240" w:lineRule="auto"/>
        <w:jc w:val="right"/>
        <w:rPr>
          <w:sz w:val="30"/>
          <w:szCs w:val="30"/>
        </w:rPr>
      </w:pPr>
    </w:p>
    <w:p w:rsidR="00642061" w:rsidRDefault="00642061" w:rsidP="00642061">
      <w:pPr>
        <w:pStyle w:val="23"/>
        <w:shd w:val="clear" w:color="auto" w:fill="auto"/>
        <w:tabs>
          <w:tab w:val="left" w:pos="3430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Паспорт проекта в номинации «Экологический проект»</w:t>
      </w:r>
    </w:p>
    <w:tbl>
      <w:tblPr>
        <w:tblpPr w:leftFromText="180" w:rightFromText="180" w:vertAnchor="text" w:horzAnchor="margin" w:tblpY="6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1987"/>
        <w:gridCol w:w="2309"/>
        <w:gridCol w:w="2093"/>
      </w:tblGrid>
      <w:tr w:rsidR="00642061" w:rsidRPr="005C7D48" w:rsidTr="00642061">
        <w:trPr>
          <w:trHeight w:hRule="exact" w:val="32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E2029A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1. </w:t>
            </w:r>
            <w:r w:rsidR="00642061" w:rsidRPr="005C7D48">
              <w:rPr>
                <w:rStyle w:val="212pt"/>
              </w:rPr>
              <w:t>Руководитель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Ф.И.О. руководителя проекта</w:t>
            </w:r>
          </w:p>
        </w:tc>
      </w:tr>
      <w:tr w:rsidR="00642061" w:rsidRPr="005C7D48" w:rsidTr="00642061">
        <w:trPr>
          <w:trHeight w:hRule="exact" w:val="31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12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адрес электронной почты (обязательно)</w:t>
            </w:r>
          </w:p>
        </w:tc>
      </w:tr>
      <w:tr w:rsidR="00642061" w:rsidRPr="005C7D48" w:rsidTr="00642061">
        <w:trPr>
          <w:trHeight w:hRule="exact" w:val="30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02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адрес персонального сайта (сайта проекта)</w:t>
            </w:r>
          </w:p>
        </w:tc>
      </w:tr>
      <w:tr w:rsidR="00642061" w:rsidRPr="005C7D48" w:rsidTr="00642061">
        <w:trPr>
          <w:trHeight w:hRule="exact" w:val="31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1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2.Название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1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E2029A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3. </w:t>
            </w:r>
            <w:r w:rsidR="00642061" w:rsidRPr="005C7D48">
              <w:rPr>
                <w:rStyle w:val="212pt"/>
              </w:rPr>
              <w:t>Аннотация проекта (краткое описание проекта)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1214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основная идея проекта, краткая информация о деятельности в рамках проекта (не более 2000 знаков, 500 слов), география проекта, сроки его реализации, целевая аудитория</w:t>
            </w:r>
          </w:p>
        </w:tc>
      </w:tr>
      <w:tr w:rsidR="00642061" w:rsidRPr="005C7D48" w:rsidTr="00642061">
        <w:trPr>
          <w:trHeight w:hRule="exact" w:val="30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4.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Проблема, на решение которой направлен проект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648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конкретная проблем</w:t>
            </w:r>
            <w:proofErr w:type="gramStart"/>
            <w:r w:rsidRPr="005C7D48">
              <w:rPr>
                <w:rStyle w:val="212pt0"/>
              </w:rPr>
              <w:t>а(</w:t>
            </w:r>
            <w:proofErr w:type="gramEnd"/>
            <w:r w:rsidRPr="005C7D48">
              <w:rPr>
                <w:rStyle w:val="212pt0"/>
              </w:rPr>
              <w:t xml:space="preserve">ы), на решение </w:t>
            </w:r>
            <w:r w:rsidRPr="005C7D48">
              <w:rPr>
                <w:rStyle w:val="212pt1"/>
              </w:rPr>
              <w:t xml:space="preserve">/ </w:t>
            </w:r>
            <w:r w:rsidRPr="005C7D48">
              <w:rPr>
                <w:rStyle w:val="212pt0"/>
              </w:rPr>
              <w:t>снижение остроты которой(</w:t>
            </w:r>
            <w:proofErr w:type="spellStart"/>
            <w:r w:rsidRPr="005C7D48">
              <w:rPr>
                <w:rStyle w:val="212pt0"/>
              </w:rPr>
              <w:t>ых</w:t>
            </w:r>
            <w:proofErr w:type="spellEnd"/>
            <w:r w:rsidRPr="005C7D48">
              <w:rPr>
                <w:rStyle w:val="212pt0"/>
              </w:rPr>
              <w:t>) направлен проект (не более 2000 знаков)</w:t>
            </w:r>
          </w:p>
        </w:tc>
      </w:tr>
      <w:tr w:rsidR="00642061" w:rsidRPr="005C7D48" w:rsidTr="00642061">
        <w:trPr>
          <w:trHeight w:hRule="exact" w:val="307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5.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Цель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912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сформулируйте одну цель проекта.</w:t>
            </w:r>
          </w:p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Цель должна быть конкретная, измеримая, достижимая, близкая автору и ограничена во времени</w:t>
            </w:r>
          </w:p>
        </w:tc>
      </w:tr>
      <w:tr w:rsidR="00642061" w:rsidRPr="005C7D48" w:rsidTr="00642061">
        <w:trPr>
          <w:trHeight w:hRule="exact" w:val="307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6.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Основные задачи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610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сформулируйте не более пяти задач, решение которых позволило достичь цели проекта</w:t>
            </w:r>
          </w:p>
        </w:tc>
      </w:tr>
      <w:tr w:rsidR="00642061" w:rsidRPr="005C7D48" w:rsidTr="00642061">
        <w:trPr>
          <w:trHeight w:hRule="exact" w:val="31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7.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Деятельность в рамках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1688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описание видов и направлений деятельности (мероприятия), которые были необходимы для решения обозначенной проблемы и получения желаемых результатов проекта. Из этого раздела должно стать ясно, что сделано, кто осуществлял действия, как они осуществлялись, когда и в какой последовательности, какие ресурсы привлечены</w:t>
            </w:r>
          </w:p>
        </w:tc>
      </w:tr>
      <w:tr w:rsidR="00642061" w:rsidRPr="005C7D48" w:rsidTr="00642061">
        <w:trPr>
          <w:trHeight w:hRule="exact" w:val="6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8.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Календарный план реализации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68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lastRenderedPageBreak/>
              <w:t>Наименование и описание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Сроки начала и окончания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Количественные</w:t>
            </w:r>
          </w:p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показатели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Ответственные</w:t>
            </w:r>
          </w:p>
        </w:tc>
      </w:tr>
      <w:tr w:rsidR="00642061" w:rsidRPr="005C7D48" w:rsidTr="00642061">
        <w:trPr>
          <w:trHeight w:hRule="exact" w:val="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1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0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307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9.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Команда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605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перечисление должностей в проекте, их функции, привлекались ли к работе волонтеры, количество?</w:t>
            </w:r>
          </w:p>
        </w:tc>
      </w:tr>
      <w:tr w:rsidR="00642061" w:rsidRPr="005C7D48" w:rsidTr="00642061">
        <w:trPr>
          <w:trHeight w:hRule="exact" w:val="3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10.</w:t>
            </w:r>
            <w:r w:rsidR="00E2029A">
              <w:rPr>
                <w:rStyle w:val="212pt"/>
              </w:rPr>
              <w:t xml:space="preserve"> </w:t>
            </w:r>
            <w:r w:rsidRPr="005C7D48">
              <w:rPr>
                <w:rStyle w:val="212pt"/>
              </w:rPr>
              <w:t>Партнеры проекта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</w:tbl>
    <w:tbl>
      <w:tblPr>
        <w:tblpPr w:leftFromText="180" w:rightFromText="180" w:vertAnchor="text" w:horzAnchor="margin" w:tblpY="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6384"/>
      </w:tblGrid>
      <w:tr w:rsidR="00642061" w:rsidRPr="005C7D48" w:rsidTr="00642061">
        <w:trPr>
          <w:trHeight w:hRule="exact" w:val="9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перечисление существующих партнеров и тех, кого привлекали к реализации проекта, в том числе государственные структуры</w:t>
            </w:r>
          </w:p>
        </w:tc>
      </w:tr>
      <w:tr w:rsidR="00642061" w:rsidRPr="005C7D48" w:rsidTr="00642061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E2029A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>11</w:t>
            </w:r>
            <w:r w:rsidR="00642061" w:rsidRPr="005C7D48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</w:t>
            </w:r>
            <w:r w:rsidR="00642061" w:rsidRPr="005C7D48">
              <w:rPr>
                <w:rStyle w:val="212pt"/>
              </w:rPr>
              <w:t>Результаты проекта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9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какие изменения произошли по итогам реализации проекта. Перечисление качественных и количественных результатов проекта, показателей</w:t>
            </w:r>
          </w:p>
        </w:tc>
      </w:tr>
      <w:tr w:rsidR="00642061" w:rsidRPr="005C7D48" w:rsidTr="00642061">
        <w:trPr>
          <w:trHeight w:hRule="exact" w:val="61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12.</w:t>
            </w:r>
            <w:r w:rsidR="00E2029A">
              <w:rPr>
                <w:rStyle w:val="212pt"/>
              </w:rPr>
              <w:t xml:space="preserve"> </w:t>
            </w:r>
            <w:bookmarkStart w:id="0" w:name="_GoBack"/>
            <w:bookmarkEnd w:id="0"/>
            <w:r w:rsidRPr="005C7D48">
              <w:rPr>
                <w:rStyle w:val="212pt"/>
              </w:rPr>
              <w:t>Методы оценки результатов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260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 xml:space="preserve">при </w:t>
            </w:r>
            <w:proofErr w:type="gramStart"/>
            <w:r w:rsidRPr="005C7D48">
              <w:rPr>
                <w:rStyle w:val="212pt0"/>
              </w:rPr>
              <w:t>достижении</w:t>
            </w:r>
            <w:proofErr w:type="gramEnd"/>
            <w:r w:rsidRPr="005C7D48">
              <w:rPr>
                <w:rStyle w:val="212pt0"/>
              </w:rPr>
              <w:t xml:space="preserve"> каких показателей можно считать реализацию проекта успешной. Как это оценить? Каким образом, по каким критериям оценивалась эффективность проекта. Какие данные собирались для оценки достижения цели и решения задач проекта, как анализировались и использовались эти данные. Необходимо привести критерии оценки ожидаемых результатов. Каждому результату должны соответствовать качественные и </w:t>
            </w:r>
            <w:r w:rsidRPr="005C7D48">
              <w:rPr>
                <w:rStyle w:val="212pt1"/>
              </w:rPr>
              <w:t xml:space="preserve">/ </w:t>
            </w:r>
            <w:r w:rsidRPr="005C7D48">
              <w:rPr>
                <w:rStyle w:val="212pt0"/>
              </w:rPr>
              <w:t>или количественные индикаторы оценки</w:t>
            </w:r>
          </w:p>
        </w:tc>
      </w:tr>
      <w:tr w:rsidR="00642061" w:rsidRPr="005C7D48" w:rsidTr="00642061">
        <w:trPr>
          <w:trHeight w:hRule="exact" w:val="61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"/>
              </w:rPr>
              <w:t>13.Устойчивость проекта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</w:tr>
      <w:tr w:rsidR="00642061" w:rsidRPr="005C7D48" w:rsidTr="00642061">
        <w:trPr>
          <w:trHeight w:hRule="exact" w:val="62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61" w:rsidRPr="005C7D48" w:rsidRDefault="00642061" w:rsidP="00642061"/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61" w:rsidRPr="005C7D48" w:rsidRDefault="00642061" w:rsidP="0064206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7D48">
              <w:rPr>
                <w:rStyle w:val="212pt0"/>
              </w:rPr>
              <w:t>перспективы продолжения работы после завершения проекта</w:t>
            </w:r>
          </w:p>
        </w:tc>
      </w:tr>
    </w:tbl>
    <w:p w:rsidR="005C7D48" w:rsidRDefault="005C7D48" w:rsidP="005C7D48">
      <w:pPr>
        <w:pStyle w:val="23"/>
        <w:shd w:val="clear" w:color="auto" w:fill="auto"/>
        <w:tabs>
          <w:tab w:val="left" w:pos="3430"/>
        </w:tabs>
        <w:spacing w:line="240" w:lineRule="auto"/>
        <w:rPr>
          <w:sz w:val="30"/>
          <w:szCs w:val="30"/>
        </w:rPr>
      </w:pPr>
    </w:p>
    <w:p w:rsidR="0036205C" w:rsidRPr="00B32815" w:rsidRDefault="0036205C" w:rsidP="00B32815">
      <w:pPr>
        <w:pStyle w:val="23"/>
        <w:shd w:val="clear" w:color="auto" w:fill="auto"/>
        <w:spacing w:after="338" w:line="240" w:lineRule="auto"/>
        <w:ind w:right="280"/>
        <w:jc w:val="center"/>
        <w:rPr>
          <w:sz w:val="30"/>
          <w:szCs w:val="30"/>
        </w:rPr>
      </w:pPr>
    </w:p>
    <w:p w:rsidR="00B32815" w:rsidRPr="0092567E" w:rsidRDefault="00B32815" w:rsidP="00D17695">
      <w:pPr>
        <w:pStyle w:val="23"/>
        <w:shd w:val="clear" w:color="auto" w:fill="auto"/>
        <w:spacing w:line="240" w:lineRule="auto"/>
        <w:ind w:left="300"/>
        <w:rPr>
          <w:sz w:val="24"/>
          <w:szCs w:val="24"/>
        </w:rPr>
      </w:pPr>
    </w:p>
    <w:sectPr w:rsidR="00B32815" w:rsidRPr="0092567E" w:rsidSect="002B5B28">
      <w:pgSz w:w="11900" w:h="16840"/>
      <w:pgMar w:top="1135" w:right="559" w:bottom="1702" w:left="186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AC" w:rsidRDefault="00204BAC">
      <w:r>
        <w:separator/>
      </w:r>
    </w:p>
  </w:endnote>
  <w:endnote w:type="continuationSeparator" w:id="0">
    <w:p w:rsidR="00204BAC" w:rsidRDefault="002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AC" w:rsidRDefault="00204BAC"/>
  </w:footnote>
  <w:footnote w:type="continuationSeparator" w:id="0">
    <w:p w:rsidR="00204BAC" w:rsidRDefault="00204B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C1C"/>
    <w:multiLevelType w:val="multilevel"/>
    <w:tmpl w:val="0E088B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350FA"/>
    <w:multiLevelType w:val="multilevel"/>
    <w:tmpl w:val="B320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4672C"/>
    <w:multiLevelType w:val="multilevel"/>
    <w:tmpl w:val="C3A04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C"/>
    <w:rsid w:val="0000137E"/>
    <w:rsid w:val="000203B7"/>
    <w:rsid w:val="000C76D1"/>
    <w:rsid w:val="000F79A8"/>
    <w:rsid w:val="00163D71"/>
    <w:rsid w:val="001B6761"/>
    <w:rsid w:val="00204BAC"/>
    <w:rsid w:val="002206A5"/>
    <w:rsid w:val="002A7432"/>
    <w:rsid w:val="002B5B28"/>
    <w:rsid w:val="00326A90"/>
    <w:rsid w:val="00332BE6"/>
    <w:rsid w:val="0036205C"/>
    <w:rsid w:val="00376D13"/>
    <w:rsid w:val="005B3547"/>
    <w:rsid w:val="005C7D48"/>
    <w:rsid w:val="00642061"/>
    <w:rsid w:val="007C4091"/>
    <w:rsid w:val="007D358D"/>
    <w:rsid w:val="00900043"/>
    <w:rsid w:val="0092567E"/>
    <w:rsid w:val="009609F7"/>
    <w:rsid w:val="00B32815"/>
    <w:rsid w:val="00B42BA9"/>
    <w:rsid w:val="00B94CAB"/>
    <w:rsid w:val="00C2042E"/>
    <w:rsid w:val="00CA391B"/>
    <w:rsid w:val="00D17695"/>
    <w:rsid w:val="00DE57B0"/>
    <w:rsid w:val="00E2029A"/>
    <w:rsid w:val="00EC10B6"/>
    <w:rsid w:val="00EC7D41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8pt">
    <w:name w:val="Колонтитул + Arial;8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9pt">
    <w:name w:val="Колонтитул + Arial;9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131313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Arial85pt">
    <w:name w:val="Заголовок №3 + Arial;8;5 pt;Не полужирный;Не курсив"/>
    <w:basedOn w:val="31"/>
    <w:rPr>
      <w:rFonts w:ascii="Arial" w:eastAsia="Arial" w:hAnsi="Arial" w:cs="Arial"/>
      <w:b/>
      <w:bCs/>
      <w:i/>
      <w:iCs/>
      <w:smallCaps w:val="0"/>
      <w:strike w:val="0"/>
      <w:color w:val="13131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8pt0">
    <w:name w:val="Колонтитул + Arial;8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31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78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80" w:lineRule="exac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60" w:line="380" w:lineRule="exact"/>
      <w:outlineLvl w:val="1"/>
    </w:pPr>
    <w:rPr>
      <w:rFonts w:ascii="Arial" w:eastAsia="Arial" w:hAnsi="Arial" w:cs="Arial"/>
      <w:spacing w:val="3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6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8" w:lineRule="exact"/>
    </w:pPr>
    <w:rPr>
      <w:rFonts w:ascii="Franklin Gothic Book" w:eastAsia="Franklin Gothic Book" w:hAnsi="Franklin Gothic Book" w:cs="Franklin Gothic Book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2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312" w:lineRule="exact"/>
    </w:pPr>
    <w:rPr>
      <w:rFonts w:ascii="Arial" w:eastAsia="Arial" w:hAnsi="Arial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32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815"/>
    <w:rPr>
      <w:color w:val="000000"/>
    </w:rPr>
  </w:style>
  <w:style w:type="paragraph" w:styleId="a8">
    <w:name w:val="footer"/>
    <w:basedOn w:val="a"/>
    <w:link w:val="a9"/>
    <w:uiPriority w:val="99"/>
    <w:unhideWhenUsed/>
    <w:rsid w:val="00B32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815"/>
    <w:rPr>
      <w:color w:val="000000"/>
    </w:rPr>
  </w:style>
  <w:style w:type="paragraph" w:styleId="aa">
    <w:name w:val="List Paragraph"/>
    <w:basedOn w:val="a"/>
    <w:uiPriority w:val="34"/>
    <w:qFormat/>
    <w:rsid w:val="000F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8pt">
    <w:name w:val="Колонтитул + Arial;8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9pt">
    <w:name w:val="Колонтитул + Arial;9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131313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Arial85pt">
    <w:name w:val="Заголовок №3 + Arial;8;5 pt;Не полужирный;Не курсив"/>
    <w:basedOn w:val="31"/>
    <w:rPr>
      <w:rFonts w:ascii="Arial" w:eastAsia="Arial" w:hAnsi="Arial" w:cs="Arial"/>
      <w:b/>
      <w:bCs/>
      <w:i/>
      <w:iCs/>
      <w:smallCaps w:val="0"/>
      <w:strike w:val="0"/>
      <w:color w:val="13131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8pt0">
    <w:name w:val="Колонтитул + Arial;8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31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78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80" w:lineRule="exac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60" w:line="380" w:lineRule="exact"/>
      <w:outlineLvl w:val="1"/>
    </w:pPr>
    <w:rPr>
      <w:rFonts w:ascii="Arial" w:eastAsia="Arial" w:hAnsi="Arial" w:cs="Arial"/>
      <w:spacing w:val="3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6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8" w:lineRule="exact"/>
    </w:pPr>
    <w:rPr>
      <w:rFonts w:ascii="Franklin Gothic Book" w:eastAsia="Franklin Gothic Book" w:hAnsi="Franklin Gothic Book" w:cs="Franklin Gothic Book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2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312" w:lineRule="exact"/>
    </w:pPr>
    <w:rPr>
      <w:rFonts w:ascii="Arial" w:eastAsia="Arial" w:hAnsi="Arial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32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815"/>
    <w:rPr>
      <w:color w:val="000000"/>
    </w:rPr>
  </w:style>
  <w:style w:type="paragraph" w:styleId="a8">
    <w:name w:val="footer"/>
    <w:basedOn w:val="a"/>
    <w:link w:val="a9"/>
    <w:uiPriority w:val="99"/>
    <w:unhideWhenUsed/>
    <w:rsid w:val="00B32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815"/>
    <w:rPr>
      <w:color w:val="000000"/>
    </w:rPr>
  </w:style>
  <w:style w:type="paragraph" w:styleId="aa">
    <w:name w:val="List Paragraph"/>
    <w:basedOn w:val="a"/>
    <w:uiPriority w:val="34"/>
    <w:qFormat/>
    <w:rsid w:val="000F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enter.orsha@goroo-orsh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Методист-био</dc:creator>
  <cp:lastModifiedBy>Методист-био</cp:lastModifiedBy>
  <cp:revision>16</cp:revision>
  <dcterms:created xsi:type="dcterms:W3CDTF">2024-01-19T08:33:00Z</dcterms:created>
  <dcterms:modified xsi:type="dcterms:W3CDTF">2024-01-30T06:17:00Z</dcterms:modified>
</cp:coreProperties>
</file>